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4F" w:rsidRPr="00393823" w:rsidRDefault="0037134F" w:rsidP="0037134F">
      <w:pPr>
        <w:jc w:val="center"/>
        <w:rPr>
          <w:b/>
          <w:i/>
          <w:sz w:val="28"/>
          <w:szCs w:val="28"/>
        </w:rPr>
      </w:pPr>
      <w:r w:rsidRPr="00393823">
        <w:rPr>
          <w:b/>
          <w:i/>
          <w:sz w:val="28"/>
          <w:szCs w:val="28"/>
        </w:rPr>
        <w:t>Образовательный минимум по истории</w:t>
      </w:r>
      <w:bookmarkStart w:id="0" w:name="_GoBack"/>
      <w:bookmarkEnd w:id="0"/>
    </w:p>
    <w:p w:rsidR="001C33B6" w:rsidRPr="00393823" w:rsidRDefault="0037134F" w:rsidP="0037134F">
      <w:pPr>
        <w:jc w:val="center"/>
        <w:rPr>
          <w:b/>
          <w:i/>
          <w:sz w:val="28"/>
          <w:szCs w:val="28"/>
        </w:rPr>
      </w:pPr>
      <w:r w:rsidRPr="00393823">
        <w:rPr>
          <w:b/>
          <w:i/>
          <w:sz w:val="28"/>
          <w:szCs w:val="28"/>
        </w:rPr>
        <w:t xml:space="preserve">6 </w:t>
      </w:r>
      <w:proofErr w:type="gramStart"/>
      <w:r w:rsidRPr="00393823">
        <w:rPr>
          <w:b/>
          <w:i/>
          <w:sz w:val="28"/>
          <w:szCs w:val="28"/>
        </w:rPr>
        <w:t>класс  4</w:t>
      </w:r>
      <w:proofErr w:type="gramEnd"/>
      <w:r w:rsidRPr="00393823">
        <w:rPr>
          <w:b/>
          <w:i/>
          <w:sz w:val="28"/>
          <w:szCs w:val="28"/>
        </w:rPr>
        <w:t xml:space="preserve"> четверть.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134F" w:rsidTr="0037134F">
        <w:tc>
          <w:tcPr>
            <w:tcW w:w="4672" w:type="dxa"/>
          </w:tcPr>
          <w:p w:rsidR="0037134F" w:rsidRPr="00EC60FB" w:rsidRDefault="0037134F" w:rsidP="0037134F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EC60FB">
              <w:rPr>
                <w:b/>
                <w:i/>
                <w:sz w:val="28"/>
                <w:szCs w:val="28"/>
              </w:rPr>
              <w:t xml:space="preserve">Понятия </w:t>
            </w:r>
          </w:p>
        </w:tc>
        <w:tc>
          <w:tcPr>
            <w:tcW w:w="4673" w:type="dxa"/>
          </w:tcPr>
          <w:p w:rsidR="0037134F" w:rsidRPr="00EC60FB" w:rsidRDefault="0037134F" w:rsidP="0037134F">
            <w:pPr>
              <w:rPr>
                <w:b/>
                <w:i/>
                <w:sz w:val="28"/>
                <w:szCs w:val="28"/>
              </w:rPr>
            </w:pPr>
            <w:r w:rsidRPr="00EC60FB">
              <w:rPr>
                <w:b/>
                <w:i/>
                <w:sz w:val="28"/>
                <w:szCs w:val="28"/>
              </w:rPr>
              <w:t xml:space="preserve">Пояснения 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Ярлык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Ханская грамота на управление княжеством.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«Выход»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Ежегодные платежи дани Орде.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Уния 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двух монархический государств под властью одного монарха.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Эпос 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Совокупность произведений народного творчества.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Вотчина 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Наследственное земельное владение.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Поместье 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Земельное владение , даваемое за военную и государственную службу без права продажи, обмена, наследования.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Ясак </w:t>
            </w:r>
          </w:p>
        </w:tc>
        <w:tc>
          <w:tcPr>
            <w:tcW w:w="4673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Натуральный налог с народов Поволжья, Сибири, Севера.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Кормление </w:t>
            </w:r>
          </w:p>
        </w:tc>
        <w:tc>
          <w:tcPr>
            <w:tcW w:w="4673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содержания должностных лиц за счёт местного населения.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Местничество</w:t>
            </w:r>
          </w:p>
        </w:tc>
        <w:tc>
          <w:tcPr>
            <w:tcW w:w="4673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замещения высших должностей в зависимости от знатности рода.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Пожилое </w:t>
            </w:r>
          </w:p>
        </w:tc>
        <w:tc>
          <w:tcPr>
            <w:tcW w:w="4673" w:type="dxa"/>
          </w:tcPr>
          <w:p w:rsidR="0037134F" w:rsidRPr="0037134F" w:rsidRDefault="00863B2B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енежный сбор</w:t>
            </w:r>
            <w:r>
              <w:rPr>
                <w:sz w:val="24"/>
                <w:szCs w:val="24"/>
              </w:rPr>
              <w:t xml:space="preserve">  с крестьян при уходе от землевладельца в Юрьев день.</w:t>
            </w:r>
          </w:p>
        </w:tc>
      </w:tr>
      <w:tr w:rsidR="0037134F" w:rsidTr="0037134F">
        <w:tc>
          <w:tcPr>
            <w:tcW w:w="4672" w:type="dxa"/>
          </w:tcPr>
          <w:p w:rsidR="0037134F" w:rsidRPr="00393823" w:rsidRDefault="00C80151" w:rsidP="00C80151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393823">
              <w:rPr>
                <w:b/>
                <w:i/>
                <w:sz w:val="24"/>
                <w:szCs w:val="24"/>
              </w:rPr>
              <w:t>Даты</w:t>
            </w:r>
          </w:p>
        </w:tc>
        <w:tc>
          <w:tcPr>
            <w:tcW w:w="4673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</w:p>
        </w:tc>
      </w:tr>
      <w:tr w:rsidR="0037134F" w:rsidTr="0037134F">
        <w:tc>
          <w:tcPr>
            <w:tcW w:w="4672" w:type="dxa"/>
          </w:tcPr>
          <w:p w:rsidR="0037134F" w:rsidRPr="0037134F" w:rsidRDefault="00C80151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1325-1340гг.</w:t>
            </w:r>
          </w:p>
        </w:tc>
        <w:tc>
          <w:tcPr>
            <w:tcW w:w="4673" w:type="dxa"/>
          </w:tcPr>
          <w:p w:rsidR="0037134F" w:rsidRPr="0037134F" w:rsidRDefault="00C80151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Ивана Калиты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93823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1359-1389 гг.</w:t>
            </w:r>
          </w:p>
        </w:tc>
        <w:tc>
          <w:tcPr>
            <w:tcW w:w="4673" w:type="dxa"/>
          </w:tcPr>
          <w:p w:rsidR="0037134F" w:rsidRPr="0037134F" w:rsidRDefault="00393823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Дмитрия Донского.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93823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1380г.</w:t>
            </w:r>
          </w:p>
        </w:tc>
        <w:tc>
          <w:tcPr>
            <w:tcW w:w="4673" w:type="dxa"/>
          </w:tcPr>
          <w:p w:rsidR="0037134F" w:rsidRPr="0037134F" w:rsidRDefault="00393823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Куликовская битва.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93823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-11 ноября 1480г.</w:t>
            </w:r>
          </w:p>
        </w:tc>
        <w:tc>
          <w:tcPr>
            <w:tcW w:w="4673" w:type="dxa"/>
          </w:tcPr>
          <w:p w:rsidR="0037134F" w:rsidRPr="0037134F" w:rsidRDefault="00393823" w:rsidP="00371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Стояние на реке Угре. Конец ордынского владычества на Руси.</w:t>
            </w:r>
          </w:p>
        </w:tc>
      </w:tr>
      <w:tr w:rsidR="0037134F" w:rsidTr="0037134F">
        <w:tc>
          <w:tcPr>
            <w:tcW w:w="4672" w:type="dxa"/>
          </w:tcPr>
          <w:p w:rsidR="0037134F" w:rsidRPr="00393823" w:rsidRDefault="00C80151" w:rsidP="00C80151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4"/>
                <w:szCs w:val="24"/>
              </w:rPr>
            </w:pPr>
            <w:r w:rsidRPr="00393823">
              <w:rPr>
                <w:b/>
                <w:i/>
                <w:sz w:val="24"/>
                <w:szCs w:val="24"/>
              </w:rPr>
              <w:t>Причины возвышения Москвы:</w:t>
            </w:r>
          </w:p>
        </w:tc>
        <w:tc>
          <w:tcPr>
            <w:tcW w:w="4673" w:type="dxa"/>
          </w:tcPr>
          <w:p w:rsidR="0037134F" w:rsidRPr="0037134F" w:rsidRDefault="00C80151" w:rsidP="0039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1.Московские князья наладили хорошие отношения с Ордой.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7134F" w:rsidRPr="0037134F" w:rsidRDefault="00C80151" w:rsidP="0039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Они долгое время не допускали внутренних усобиц.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7134F" w:rsidRPr="0037134F" w:rsidRDefault="00C80151" w:rsidP="0039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3.Поддержка московских князей Русской православной церковью.</w:t>
            </w:r>
          </w:p>
        </w:tc>
      </w:tr>
      <w:tr w:rsidR="0037134F" w:rsidTr="0037134F">
        <w:tc>
          <w:tcPr>
            <w:tcW w:w="4672" w:type="dxa"/>
          </w:tcPr>
          <w:p w:rsidR="0037134F" w:rsidRPr="0037134F" w:rsidRDefault="0037134F" w:rsidP="0037134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7134F" w:rsidRPr="00C80151" w:rsidRDefault="00C80151" w:rsidP="0039382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стала крупнейшим церковным центром Руси.</w:t>
            </w:r>
          </w:p>
        </w:tc>
      </w:tr>
      <w:tr w:rsidR="00C80151" w:rsidTr="0037134F">
        <w:tc>
          <w:tcPr>
            <w:tcW w:w="4672" w:type="dxa"/>
          </w:tcPr>
          <w:p w:rsidR="00C80151" w:rsidRPr="0037134F" w:rsidRDefault="00C80151" w:rsidP="0037134F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80151" w:rsidRDefault="00393823" w:rsidP="0039382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Москве сложился твёрдый порядок передачи власти от отца к старшему сыну.</w:t>
            </w:r>
          </w:p>
        </w:tc>
      </w:tr>
    </w:tbl>
    <w:p w:rsidR="0037134F" w:rsidRPr="0037134F" w:rsidRDefault="0037134F" w:rsidP="0037134F">
      <w:pPr>
        <w:rPr>
          <w:sz w:val="28"/>
          <w:szCs w:val="28"/>
        </w:rPr>
      </w:pPr>
    </w:p>
    <w:sectPr w:rsidR="0037134F" w:rsidRPr="0037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73B1"/>
    <w:multiLevelType w:val="hybridMultilevel"/>
    <w:tmpl w:val="78FE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F"/>
    <w:rsid w:val="001C33B6"/>
    <w:rsid w:val="0037134F"/>
    <w:rsid w:val="00393823"/>
    <w:rsid w:val="00863B2B"/>
    <w:rsid w:val="00C80151"/>
    <w:rsid w:val="00E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676"/>
  <w15:chartTrackingRefBased/>
  <w15:docId w15:val="{4F58C5FB-A85D-496D-97CB-C7B9B823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2024-05-13T16:36:00Z</dcterms:created>
  <dcterms:modified xsi:type="dcterms:W3CDTF">2024-05-13T17:49:00Z</dcterms:modified>
</cp:coreProperties>
</file>